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82A0C" w14:textId="77777777" w:rsidR="003E477D" w:rsidRDefault="003E477D" w:rsidP="00A8577F">
      <w:pPr>
        <w:jc w:val="center"/>
        <w:rPr>
          <w:sz w:val="32"/>
          <w:szCs w:val="32"/>
        </w:rPr>
      </w:pPr>
      <w:bookmarkStart w:id="0" w:name="_GoBack"/>
      <w:bookmarkEnd w:id="0"/>
    </w:p>
    <w:p w14:paraId="5E5787A5" w14:textId="2BA51C41" w:rsidR="00227609" w:rsidRPr="00067910" w:rsidRDefault="5A3BDE34" w:rsidP="00A8577F">
      <w:pPr>
        <w:jc w:val="center"/>
        <w:rPr>
          <w:b/>
          <w:sz w:val="32"/>
          <w:szCs w:val="32"/>
        </w:rPr>
      </w:pPr>
      <w:r w:rsidRPr="00067910">
        <w:rPr>
          <w:b/>
          <w:sz w:val="32"/>
          <w:szCs w:val="32"/>
        </w:rPr>
        <w:t xml:space="preserve">President's Athena SWAN Alumni Symposium </w:t>
      </w:r>
    </w:p>
    <w:p w14:paraId="31044AA1" w14:textId="50DC08DE" w:rsidR="5A3BDE34" w:rsidRPr="00067910" w:rsidRDefault="00A8577F" w:rsidP="5A3BDE34">
      <w:pPr>
        <w:jc w:val="center"/>
        <w:rPr>
          <w:b/>
          <w:i/>
        </w:rPr>
      </w:pPr>
      <w:r w:rsidRPr="00067910">
        <w:rPr>
          <w:b/>
          <w:i/>
        </w:rPr>
        <w:t xml:space="preserve">Devere Hall, </w:t>
      </w:r>
      <w:r w:rsidR="00067910" w:rsidRPr="00067910">
        <w:rPr>
          <w:b/>
          <w:i/>
        </w:rPr>
        <w:t>March 8</w:t>
      </w:r>
      <w:r w:rsidR="00067910" w:rsidRPr="00067910">
        <w:rPr>
          <w:b/>
          <w:i/>
          <w:vertAlign w:val="superscript"/>
        </w:rPr>
        <w:t>th</w:t>
      </w:r>
      <w:r w:rsidR="636AD640" w:rsidRPr="00067910">
        <w:rPr>
          <w:b/>
          <w:i/>
        </w:rPr>
        <w:t xml:space="preserve"> 2018</w:t>
      </w:r>
      <w:r w:rsidR="00067910" w:rsidRPr="00067910">
        <w:rPr>
          <w:b/>
          <w:i/>
        </w:rPr>
        <w:t>, 2 - 5 p</w:t>
      </w:r>
      <w:r w:rsidR="003E477D" w:rsidRPr="00067910">
        <w:rPr>
          <w:b/>
          <w:i/>
        </w:rPr>
        <w:t>m</w:t>
      </w:r>
    </w:p>
    <w:p w14:paraId="272B28FD" w14:textId="77777777" w:rsidR="00A8577F" w:rsidRPr="00067910" w:rsidRDefault="00A8577F" w:rsidP="636AD640">
      <w:pPr>
        <w:rPr>
          <w:rFonts w:ascii="Calibri" w:eastAsia="Calibri" w:hAnsi="Calibri" w:cs="Calibri"/>
          <w:b/>
          <w:color w:val="212121"/>
        </w:rPr>
      </w:pPr>
    </w:p>
    <w:p w14:paraId="5E1691AD" w14:textId="0F2920B6" w:rsidR="00067910" w:rsidRPr="00067910" w:rsidRDefault="636AD640" w:rsidP="00067910">
      <w:pPr>
        <w:rPr>
          <w:rFonts w:ascii="Calibri" w:eastAsia="Calibri" w:hAnsi="Calibri" w:cs="Calibri"/>
          <w:b/>
          <w:color w:val="212121"/>
        </w:rPr>
      </w:pPr>
      <w:r w:rsidRPr="00067910">
        <w:rPr>
          <w:rFonts w:ascii="Calibri" w:eastAsia="Calibri" w:hAnsi="Calibri" w:cs="Calibri"/>
          <w:b/>
          <w:color w:val="212121"/>
        </w:rPr>
        <w:t>2 – 2:20</w:t>
      </w:r>
      <w:r w:rsidR="00067910" w:rsidRPr="00067910">
        <w:rPr>
          <w:rFonts w:ascii="Calibri" w:eastAsia="Calibri" w:hAnsi="Calibri" w:cs="Calibri"/>
          <w:b/>
          <w:color w:val="212121"/>
        </w:rPr>
        <w:t>pm</w:t>
      </w:r>
      <w:r w:rsidRPr="00067910">
        <w:rPr>
          <w:rFonts w:ascii="Calibri" w:eastAsia="Calibri" w:hAnsi="Calibri" w:cs="Calibri"/>
          <w:b/>
          <w:color w:val="212121"/>
        </w:rPr>
        <w:t xml:space="preserve">:            </w:t>
      </w:r>
      <w:r w:rsidRPr="00067910">
        <w:rPr>
          <w:rFonts w:ascii="Calibri" w:eastAsia="Calibri" w:hAnsi="Calibri" w:cs="Calibri"/>
          <w:b/>
          <w:color w:val="212121"/>
          <w:u w:val="single"/>
        </w:rPr>
        <w:t>Introductions/Welcomes</w:t>
      </w:r>
      <w:r w:rsidR="00067910">
        <w:rPr>
          <w:rFonts w:ascii="Calibri" w:eastAsia="Calibri" w:hAnsi="Calibri" w:cs="Calibri"/>
          <w:b/>
          <w:color w:val="212121"/>
        </w:rPr>
        <w:t xml:space="preserve"> </w:t>
      </w:r>
    </w:p>
    <w:p w14:paraId="4D64AEE4" w14:textId="21CF4734" w:rsidR="00067910" w:rsidRPr="00067910" w:rsidRDefault="00067910" w:rsidP="00067910">
      <w:pPr>
        <w:pStyle w:val="ListParagraph"/>
        <w:numPr>
          <w:ilvl w:val="2"/>
          <w:numId w:val="8"/>
        </w:numPr>
        <w:rPr>
          <w:color w:val="212121"/>
          <w:sz w:val="20"/>
          <w:szCs w:val="20"/>
        </w:rPr>
      </w:pPr>
      <w:r w:rsidRPr="00067910">
        <w:rPr>
          <w:b/>
          <w:color w:val="212121"/>
          <w:sz w:val="20"/>
          <w:szCs w:val="20"/>
        </w:rPr>
        <w:t>Professor Patrick O'Shea</w:t>
      </w:r>
      <w:r w:rsidRPr="00067910">
        <w:rPr>
          <w:color w:val="212121"/>
          <w:sz w:val="20"/>
          <w:szCs w:val="20"/>
        </w:rPr>
        <w:t>, President, UCC</w:t>
      </w:r>
    </w:p>
    <w:p w14:paraId="231DD63D" w14:textId="09140532" w:rsidR="5A3BDE34" w:rsidRPr="00455280" w:rsidRDefault="00067910" w:rsidP="3423578D">
      <w:pPr>
        <w:pStyle w:val="ListParagraph"/>
        <w:numPr>
          <w:ilvl w:val="2"/>
          <w:numId w:val="8"/>
        </w:numPr>
        <w:rPr>
          <w:b/>
          <w:color w:val="212121"/>
        </w:rPr>
      </w:pPr>
      <w:r w:rsidRPr="00067910">
        <w:rPr>
          <w:rFonts w:ascii="Calibri" w:eastAsia="Calibri" w:hAnsi="Calibri" w:cs="Calibri"/>
          <w:b/>
          <w:color w:val="212121"/>
          <w:sz w:val="20"/>
          <w:szCs w:val="20"/>
        </w:rPr>
        <w:t>Professor</w:t>
      </w:r>
      <w:r w:rsidR="3423578D" w:rsidRPr="00067910">
        <w:rPr>
          <w:rFonts w:ascii="Calibri" w:eastAsia="Calibri" w:hAnsi="Calibri" w:cs="Calibri"/>
          <w:b/>
          <w:color w:val="212121"/>
          <w:sz w:val="20"/>
          <w:szCs w:val="20"/>
        </w:rPr>
        <w:t xml:space="preserve"> John O'Halloran</w:t>
      </w:r>
      <w:r w:rsidR="3423578D" w:rsidRPr="003E477D">
        <w:rPr>
          <w:rFonts w:ascii="Calibri" w:eastAsia="Calibri" w:hAnsi="Calibri" w:cs="Calibri"/>
          <w:color w:val="212121"/>
          <w:sz w:val="20"/>
          <w:szCs w:val="20"/>
        </w:rPr>
        <w:t xml:space="preserve">, Deputy President &amp; Registrar, Chair of UCC's Athena </w:t>
      </w:r>
      <w:r w:rsidR="3423578D" w:rsidRPr="00067910">
        <w:rPr>
          <w:rFonts w:ascii="Calibri" w:eastAsia="Calibri" w:hAnsi="Calibri" w:cs="Calibri"/>
          <w:color w:val="212121"/>
          <w:sz w:val="20"/>
          <w:szCs w:val="20"/>
        </w:rPr>
        <w:t>SWAN Steering Group</w:t>
      </w:r>
    </w:p>
    <w:p w14:paraId="40ECA5CB" w14:textId="0AD9E7B7" w:rsidR="00455280" w:rsidRPr="00455280" w:rsidRDefault="00455280" w:rsidP="00455280">
      <w:pPr>
        <w:pStyle w:val="ListParagraph"/>
        <w:numPr>
          <w:ilvl w:val="2"/>
          <w:numId w:val="8"/>
        </w:numPr>
        <w:rPr>
          <w:color w:val="212121"/>
          <w:sz w:val="20"/>
          <w:szCs w:val="20"/>
        </w:rPr>
      </w:pPr>
      <w:r w:rsidRPr="00067910">
        <w:rPr>
          <w:rFonts w:ascii="Calibri" w:eastAsia="Calibri" w:hAnsi="Calibri" w:cs="Calibri"/>
          <w:b/>
          <w:color w:val="212121"/>
          <w:sz w:val="20"/>
          <w:szCs w:val="20"/>
        </w:rPr>
        <w:t>Dr Karl Kitching</w:t>
      </w:r>
      <w:r w:rsidRPr="003E477D">
        <w:rPr>
          <w:rFonts w:ascii="Calibri" w:eastAsia="Calibri" w:hAnsi="Calibri" w:cs="Calibri"/>
          <w:color w:val="212121"/>
          <w:sz w:val="20"/>
          <w:szCs w:val="20"/>
        </w:rPr>
        <w:t>, Director, Equality, Diversity and Inclusion Unit, UCC</w:t>
      </w:r>
    </w:p>
    <w:p w14:paraId="2A3CD3A2" w14:textId="1D97BAFF" w:rsidR="5A3BDE34" w:rsidRPr="00067910" w:rsidRDefault="636AD640" w:rsidP="636AD640">
      <w:pPr>
        <w:rPr>
          <w:rFonts w:ascii="Calibri" w:eastAsia="Calibri" w:hAnsi="Calibri" w:cs="Calibri"/>
          <w:b/>
          <w:color w:val="212121"/>
        </w:rPr>
      </w:pPr>
      <w:r w:rsidRPr="00067910">
        <w:rPr>
          <w:rFonts w:ascii="Calibri" w:eastAsia="Calibri" w:hAnsi="Calibri" w:cs="Calibri"/>
          <w:b/>
          <w:color w:val="212121"/>
        </w:rPr>
        <w:t>2:20 – 2:40</w:t>
      </w:r>
      <w:r w:rsidR="00067910" w:rsidRPr="00067910">
        <w:rPr>
          <w:rFonts w:ascii="Calibri" w:eastAsia="Calibri" w:hAnsi="Calibri" w:cs="Calibri"/>
          <w:b/>
          <w:color w:val="212121"/>
        </w:rPr>
        <w:t>pm</w:t>
      </w:r>
      <w:r w:rsidRPr="00067910">
        <w:rPr>
          <w:rFonts w:ascii="Calibri" w:eastAsia="Calibri" w:hAnsi="Calibri" w:cs="Calibri"/>
          <w:b/>
          <w:color w:val="212121"/>
        </w:rPr>
        <w:t xml:space="preserve">:      </w:t>
      </w:r>
      <w:r w:rsidR="00067910">
        <w:rPr>
          <w:rFonts w:ascii="Calibri" w:eastAsia="Calibri" w:hAnsi="Calibri" w:cs="Calibri"/>
          <w:b/>
          <w:color w:val="212121"/>
          <w:u w:val="single"/>
        </w:rPr>
        <w:t>First Keynote Address</w:t>
      </w:r>
    </w:p>
    <w:p w14:paraId="3A1C7E30" w14:textId="48ECEAC7" w:rsidR="00067910" w:rsidRDefault="00067910" w:rsidP="00067910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bCs/>
          <w:iCs/>
          <w:color w:val="212121"/>
          <w:sz w:val="20"/>
          <w:szCs w:val="20"/>
        </w:rPr>
      </w:pPr>
      <w:r w:rsidRPr="00067910">
        <w:rPr>
          <w:rFonts w:ascii="Calibri" w:eastAsia="Calibri" w:hAnsi="Calibri" w:cs="Calibri"/>
          <w:b/>
          <w:bCs/>
          <w:iCs/>
          <w:color w:val="212121"/>
          <w:sz w:val="20"/>
          <w:szCs w:val="20"/>
        </w:rPr>
        <w:t>Professor</w:t>
      </w:r>
      <w:r w:rsidR="3423578D" w:rsidRPr="00067910">
        <w:rPr>
          <w:rFonts w:ascii="Calibri" w:eastAsia="Calibri" w:hAnsi="Calibri" w:cs="Calibri"/>
          <w:b/>
          <w:bCs/>
          <w:iCs/>
          <w:color w:val="212121"/>
          <w:sz w:val="20"/>
          <w:szCs w:val="20"/>
        </w:rPr>
        <w:t xml:space="preserve"> Linda Doyle</w:t>
      </w:r>
      <w:r w:rsidR="3423578D" w:rsidRPr="00067910">
        <w:rPr>
          <w:rFonts w:ascii="Calibri" w:eastAsia="Calibri" w:hAnsi="Calibri" w:cs="Calibri"/>
          <w:bCs/>
          <w:iCs/>
          <w:color w:val="212121"/>
          <w:sz w:val="20"/>
          <w:szCs w:val="20"/>
        </w:rPr>
        <w:t>, Dean of Research/VP of Research, TCD</w:t>
      </w:r>
      <w:r>
        <w:rPr>
          <w:rFonts w:ascii="Calibri" w:eastAsia="Calibri" w:hAnsi="Calibri" w:cs="Calibri"/>
          <w:bCs/>
          <w:iCs/>
          <w:color w:val="212121"/>
          <w:sz w:val="20"/>
          <w:szCs w:val="20"/>
        </w:rPr>
        <w:t xml:space="preserve">. </w:t>
      </w:r>
    </w:p>
    <w:p w14:paraId="0C457776" w14:textId="77777777" w:rsidR="00067910" w:rsidRDefault="00067910" w:rsidP="00067910">
      <w:pPr>
        <w:pStyle w:val="ListParagraph"/>
        <w:ind w:left="2160"/>
        <w:rPr>
          <w:rFonts w:ascii="Calibri" w:eastAsia="Calibri" w:hAnsi="Calibri" w:cs="Calibri"/>
          <w:b/>
          <w:bCs/>
          <w:iCs/>
          <w:color w:val="212121"/>
          <w:sz w:val="20"/>
          <w:szCs w:val="20"/>
        </w:rPr>
      </w:pPr>
    </w:p>
    <w:p w14:paraId="588630E9" w14:textId="17AA53D9" w:rsidR="5A3BDE34" w:rsidRPr="00067910" w:rsidRDefault="00067910" w:rsidP="00067910">
      <w:pPr>
        <w:pStyle w:val="ListParagraph"/>
        <w:ind w:left="2160"/>
        <w:rPr>
          <w:rFonts w:ascii="Calibri" w:eastAsia="Calibri" w:hAnsi="Calibri" w:cs="Calibri"/>
          <w:bCs/>
          <w:iCs/>
          <w:color w:val="212121"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color w:val="212121"/>
          <w:sz w:val="20"/>
          <w:szCs w:val="20"/>
        </w:rPr>
        <w:t>“</w:t>
      </w:r>
      <w:r>
        <w:rPr>
          <w:rFonts w:ascii="Calibri" w:eastAsia="Calibri" w:hAnsi="Calibri" w:cs="Calibri"/>
          <w:i/>
          <w:iCs/>
          <w:sz w:val="20"/>
          <w:szCs w:val="20"/>
        </w:rPr>
        <w:t>Broadening Participation in STEM Innovation and E</w:t>
      </w:r>
      <w:r w:rsidR="636AD640" w:rsidRPr="00067910">
        <w:rPr>
          <w:rFonts w:ascii="Calibri" w:eastAsia="Calibri" w:hAnsi="Calibri" w:cs="Calibri"/>
          <w:i/>
          <w:iCs/>
          <w:sz w:val="20"/>
          <w:szCs w:val="20"/>
        </w:rPr>
        <w:t>ducation</w:t>
      </w:r>
      <w:r>
        <w:rPr>
          <w:rFonts w:ascii="Calibri" w:eastAsia="Calibri" w:hAnsi="Calibri" w:cs="Calibri"/>
          <w:i/>
          <w:iCs/>
          <w:sz w:val="20"/>
          <w:szCs w:val="20"/>
        </w:rPr>
        <w:t>”</w:t>
      </w:r>
    </w:p>
    <w:p w14:paraId="721DC868" w14:textId="60ED7DC2" w:rsidR="5A3BDE34" w:rsidRPr="00067910" w:rsidRDefault="00985524" w:rsidP="636AD640">
      <w:pPr>
        <w:rPr>
          <w:rFonts w:ascii="Calibri" w:eastAsia="Calibri" w:hAnsi="Calibri" w:cs="Calibri"/>
          <w:b/>
          <w:bCs/>
          <w:color w:val="212121"/>
        </w:rPr>
      </w:pPr>
      <w:r w:rsidRPr="00067910">
        <w:rPr>
          <w:rFonts w:ascii="Calibri" w:eastAsia="Calibri" w:hAnsi="Calibri" w:cs="Calibri"/>
          <w:b/>
          <w:bCs/>
          <w:color w:val="212121"/>
        </w:rPr>
        <w:t xml:space="preserve">2:40 - </w:t>
      </w:r>
      <w:r w:rsidR="636AD640" w:rsidRPr="00067910">
        <w:rPr>
          <w:rFonts w:ascii="Calibri" w:eastAsia="Calibri" w:hAnsi="Calibri" w:cs="Calibri"/>
          <w:b/>
          <w:bCs/>
          <w:color w:val="212121"/>
        </w:rPr>
        <w:t>3:30</w:t>
      </w:r>
      <w:r w:rsidR="00067910" w:rsidRPr="00067910">
        <w:rPr>
          <w:rFonts w:ascii="Calibri" w:eastAsia="Calibri" w:hAnsi="Calibri" w:cs="Calibri"/>
          <w:b/>
          <w:bCs/>
          <w:color w:val="212121"/>
        </w:rPr>
        <w:t>pm</w:t>
      </w:r>
      <w:r w:rsidR="636AD640" w:rsidRPr="00067910">
        <w:rPr>
          <w:rFonts w:ascii="Calibri" w:eastAsia="Calibri" w:hAnsi="Calibri" w:cs="Calibri"/>
          <w:b/>
          <w:bCs/>
          <w:color w:val="212121"/>
        </w:rPr>
        <w:t xml:space="preserve">:       </w:t>
      </w:r>
      <w:r w:rsidR="636AD640" w:rsidRPr="00067910">
        <w:rPr>
          <w:rFonts w:ascii="Calibri" w:eastAsia="Calibri" w:hAnsi="Calibri" w:cs="Calibri"/>
          <w:b/>
          <w:bCs/>
          <w:color w:val="212121"/>
          <w:u w:val="single"/>
        </w:rPr>
        <w:t>Panel discussion</w:t>
      </w:r>
    </w:p>
    <w:p w14:paraId="7DCB3938" w14:textId="11FE735D" w:rsidR="5617EF35" w:rsidRPr="00067910" w:rsidRDefault="00067910" w:rsidP="00067910">
      <w:pPr>
        <w:pStyle w:val="ListParagraph"/>
        <w:numPr>
          <w:ilvl w:val="0"/>
          <w:numId w:val="11"/>
        </w:numPr>
        <w:rPr>
          <w:color w:val="212121"/>
          <w:sz w:val="20"/>
          <w:szCs w:val="20"/>
        </w:rPr>
      </w:pPr>
      <w:r w:rsidRPr="00067910">
        <w:rPr>
          <w:rFonts w:ascii="Calibri" w:eastAsia="Calibri" w:hAnsi="Calibri" w:cs="Calibri"/>
          <w:b/>
          <w:bCs/>
          <w:i/>
          <w:color w:val="212121"/>
          <w:sz w:val="20"/>
          <w:szCs w:val="20"/>
        </w:rPr>
        <w:t>Moderator:</w:t>
      </w:r>
      <w:r w:rsidRPr="00067910">
        <w:rPr>
          <w:rFonts w:ascii="Calibri" w:eastAsia="Calibri" w:hAnsi="Calibri" w:cs="Calibri"/>
          <w:bCs/>
          <w:color w:val="212121"/>
          <w:sz w:val="20"/>
          <w:szCs w:val="20"/>
        </w:rPr>
        <w:t xml:space="preserve"> </w:t>
      </w:r>
      <w:r w:rsidRPr="00067910">
        <w:rPr>
          <w:rFonts w:ascii="Calibri" w:eastAsia="Calibri" w:hAnsi="Calibri" w:cs="Calibri"/>
          <w:b/>
          <w:bCs/>
          <w:color w:val="212121"/>
          <w:sz w:val="20"/>
          <w:szCs w:val="20"/>
        </w:rPr>
        <w:t>Professor</w:t>
      </w:r>
      <w:r w:rsidR="3423578D" w:rsidRPr="00067910">
        <w:rPr>
          <w:rFonts w:ascii="Calibri" w:eastAsia="Calibri" w:hAnsi="Calibri" w:cs="Calibri"/>
          <w:b/>
          <w:bCs/>
          <w:color w:val="212121"/>
          <w:sz w:val="20"/>
          <w:szCs w:val="20"/>
        </w:rPr>
        <w:t xml:space="preserve"> Nuala Finnegan</w:t>
      </w:r>
      <w:r w:rsidR="3423578D" w:rsidRPr="00067910">
        <w:rPr>
          <w:rFonts w:ascii="Calibri" w:eastAsia="Calibri" w:hAnsi="Calibri" w:cs="Calibri"/>
          <w:bCs/>
          <w:color w:val="212121"/>
          <w:sz w:val="20"/>
          <w:szCs w:val="20"/>
        </w:rPr>
        <w:t>, Chair, UCC Equality Committee</w:t>
      </w:r>
    </w:p>
    <w:p w14:paraId="525F9FA7" w14:textId="32FE16FE" w:rsidR="5617EF35" w:rsidRPr="00067910" w:rsidRDefault="636AD640" w:rsidP="00067910">
      <w:pPr>
        <w:pStyle w:val="ListParagraph"/>
        <w:numPr>
          <w:ilvl w:val="2"/>
          <w:numId w:val="6"/>
        </w:numPr>
        <w:rPr>
          <w:color w:val="212121"/>
          <w:sz w:val="20"/>
          <w:szCs w:val="20"/>
        </w:rPr>
      </w:pPr>
      <w:r w:rsidRPr="00067910">
        <w:rPr>
          <w:rFonts w:ascii="Calibri" w:eastAsia="Calibri" w:hAnsi="Calibri" w:cs="Calibri"/>
          <w:b/>
          <w:bCs/>
          <w:i/>
          <w:color w:val="212121"/>
          <w:sz w:val="20"/>
          <w:szCs w:val="20"/>
        </w:rPr>
        <w:t>P</w:t>
      </w:r>
      <w:r w:rsidR="00067910" w:rsidRPr="00067910">
        <w:rPr>
          <w:rFonts w:ascii="Calibri" w:eastAsia="Calibri" w:hAnsi="Calibri" w:cs="Calibri"/>
          <w:b/>
          <w:bCs/>
          <w:i/>
          <w:color w:val="212121"/>
          <w:sz w:val="20"/>
          <w:szCs w:val="20"/>
        </w:rPr>
        <w:t>anellists:</w:t>
      </w:r>
      <w:r w:rsidR="00067910">
        <w:rPr>
          <w:rFonts w:ascii="Calibri" w:eastAsia="Calibri" w:hAnsi="Calibri" w:cs="Calibri"/>
          <w:bCs/>
          <w:color w:val="212121"/>
          <w:sz w:val="20"/>
          <w:szCs w:val="20"/>
        </w:rPr>
        <w:t xml:space="preserve"> </w:t>
      </w:r>
      <w:r w:rsidR="00067910">
        <w:rPr>
          <w:rFonts w:ascii="Calibri" w:eastAsia="Calibri" w:hAnsi="Calibri" w:cs="Calibri"/>
          <w:color w:val="212121"/>
          <w:sz w:val="20"/>
          <w:szCs w:val="20"/>
        </w:rPr>
        <w:t>Ms. U</w:t>
      </w:r>
      <w:r w:rsidRPr="00067910">
        <w:rPr>
          <w:rFonts w:ascii="Calibri" w:eastAsia="Calibri" w:hAnsi="Calibri" w:cs="Calibri"/>
          <w:color w:val="212121"/>
          <w:sz w:val="20"/>
          <w:szCs w:val="20"/>
        </w:rPr>
        <w:t>na Buckley,</w:t>
      </w:r>
      <w:r w:rsidRPr="00067910">
        <w:rPr>
          <w:rFonts w:ascii="Calibri" w:eastAsia="Calibri" w:hAnsi="Calibri" w:cs="Calibri"/>
          <w:b/>
          <w:bCs/>
          <w:color w:val="212121"/>
          <w:sz w:val="20"/>
          <w:szCs w:val="20"/>
        </w:rPr>
        <w:t xml:space="preserve"> </w:t>
      </w:r>
      <w:r w:rsidRPr="00067910">
        <w:rPr>
          <w:sz w:val="20"/>
          <w:szCs w:val="20"/>
        </w:rPr>
        <w:t>Business Analyst, Dell EMC.</w:t>
      </w:r>
    </w:p>
    <w:p w14:paraId="31C4150C" w14:textId="5C3D1EA7" w:rsidR="5617EF35" w:rsidRPr="00067910" w:rsidRDefault="00067910" w:rsidP="00067910">
      <w:pPr>
        <w:pStyle w:val="ListParagraph"/>
        <w:ind w:left="2880"/>
        <w:rPr>
          <w:color w:val="212121"/>
          <w:sz w:val="20"/>
          <w:szCs w:val="20"/>
        </w:rPr>
      </w:pPr>
      <w:r>
        <w:rPr>
          <w:sz w:val="20"/>
          <w:szCs w:val="20"/>
        </w:rPr>
        <w:t xml:space="preserve">    </w:t>
      </w:r>
      <w:r w:rsidR="3423578D" w:rsidRPr="003E477D">
        <w:rPr>
          <w:sz w:val="20"/>
          <w:szCs w:val="20"/>
        </w:rPr>
        <w:t>Ms. Brigid Carmody, Coordinator, Cork Traveller Women's Network</w:t>
      </w:r>
    </w:p>
    <w:p w14:paraId="232268BD" w14:textId="14700899" w:rsidR="3423578D" w:rsidRDefault="00067910" w:rsidP="00067910">
      <w:pPr>
        <w:pStyle w:val="ListParagraph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Ms. Nura Hagi</w:t>
      </w:r>
      <w:r w:rsidR="000B159C">
        <w:rPr>
          <w:sz w:val="20"/>
          <w:szCs w:val="20"/>
        </w:rPr>
        <w:t>, Development Education Officer, Mind the Gap</w:t>
      </w:r>
    </w:p>
    <w:p w14:paraId="5AC24E22" w14:textId="7137329C" w:rsidR="00067910" w:rsidRPr="003E477D" w:rsidRDefault="00067910" w:rsidP="00067910">
      <w:pPr>
        <w:pStyle w:val="ListParagraph"/>
        <w:ind w:left="2880"/>
        <w:rPr>
          <w:color w:val="212121"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067910">
        <w:rPr>
          <w:sz w:val="20"/>
          <w:szCs w:val="20"/>
        </w:rPr>
        <w:t>Dr Victoria Showunmi, Senior Lecturer, School of Education, NUIM</w:t>
      </w:r>
      <w:r>
        <w:rPr>
          <w:sz w:val="20"/>
          <w:szCs w:val="20"/>
        </w:rPr>
        <w:t xml:space="preserve"> </w:t>
      </w:r>
      <w:r w:rsidRPr="00067910">
        <w:rPr>
          <w:sz w:val="20"/>
          <w:szCs w:val="20"/>
        </w:rPr>
        <w:t xml:space="preserve">(recorded comments)     </w:t>
      </w:r>
      <w:r>
        <w:rPr>
          <w:sz w:val="20"/>
          <w:szCs w:val="20"/>
        </w:rPr>
        <w:t xml:space="preserve">  </w:t>
      </w:r>
    </w:p>
    <w:p w14:paraId="295738F4" w14:textId="7BD257AA" w:rsidR="5A3BDE34" w:rsidRPr="00067910" w:rsidRDefault="636AD640" w:rsidP="636AD640">
      <w:pPr>
        <w:rPr>
          <w:rFonts w:ascii="Calibri" w:eastAsia="Calibri" w:hAnsi="Calibri" w:cs="Calibri"/>
          <w:b/>
          <w:color w:val="212121"/>
        </w:rPr>
      </w:pPr>
      <w:r w:rsidRPr="00067910">
        <w:rPr>
          <w:rFonts w:ascii="Calibri" w:eastAsia="Calibri" w:hAnsi="Calibri" w:cs="Calibri"/>
          <w:b/>
          <w:color w:val="212121"/>
        </w:rPr>
        <w:t>3:30 – 3:45</w:t>
      </w:r>
      <w:r w:rsidR="00067910" w:rsidRPr="00067910">
        <w:rPr>
          <w:rFonts w:ascii="Calibri" w:eastAsia="Calibri" w:hAnsi="Calibri" w:cs="Calibri"/>
          <w:b/>
          <w:color w:val="212121"/>
        </w:rPr>
        <w:t>pm:</w:t>
      </w:r>
      <w:r w:rsidRPr="00067910">
        <w:rPr>
          <w:rFonts w:ascii="Calibri" w:eastAsia="Calibri" w:hAnsi="Calibri" w:cs="Calibri"/>
          <w:b/>
          <w:color w:val="212121"/>
        </w:rPr>
        <w:t xml:space="preserve">       </w:t>
      </w:r>
      <w:r w:rsidRPr="00067910">
        <w:rPr>
          <w:rFonts w:ascii="Calibri" w:eastAsia="Calibri" w:hAnsi="Calibri" w:cs="Calibri"/>
          <w:b/>
          <w:color w:val="212121"/>
          <w:u w:val="single"/>
        </w:rPr>
        <w:t>Break</w:t>
      </w:r>
    </w:p>
    <w:p w14:paraId="3646269F" w14:textId="264F6D45" w:rsidR="5617EF35" w:rsidRPr="00067910" w:rsidRDefault="636AD640" w:rsidP="636AD640">
      <w:pPr>
        <w:rPr>
          <w:rFonts w:ascii="Calibri" w:eastAsia="Calibri" w:hAnsi="Calibri" w:cs="Calibri"/>
          <w:b/>
        </w:rPr>
      </w:pPr>
      <w:r w:rsidRPr="00067910">
        <w:rPr>
          <w:rFonts w:ascii="Calibri" w:eastAsia="Calibri" w:hAnsi="Calibri" w:cs="Calibri"/>
          <w:b/>
          <w:color w:val="212121"/>
        </w:rPr>
        <w:t>3:45 – 4:05</w:t>
      </w:r>
      <w:r w:rsidR="00067910" w:rsidRPr="00067910">
        <w:rPr>
          <w:rFonts w:ascii="Calibri" w:eastAsia="Calibri" w:hAnsi="Calibri" w:cs="Calibri"/>
          <w:b/>
          <w:color w:val="212121"/>
        </w:rPr>
        <w:t>pm</w:t>
      </w:r>
      <w:r w:rsidRPr="00067910">
        <w:rPr>
          <w:rFonts w:ascii="Calibri" w:eastAsia="Calibri" w:hAnsi="Calibri" w:cs="Calibri"/>
          <w:b/>
          <w:color w:val="212121"/>
        </w:rPr>
        <w:t xml:space="preserve">:      </w:t>
      </w:r>
      <w:r w:rsidR="00067910">
        <w:rPr>
          <w:rFonts w:ascii="Calibri" w:eastAsia="Calibri" w:hAnsi="Calibri" w:cs="Calibri"/>
          <w:b/>
          <w:color w:val="212121"/>
        </w:rPr>
        <w:t xml:space="preserve"> </w:t>
      </w:r>
      <w:r w:rsidRPr="00067910">
        <w:rPr>
          <w:rFonts w:ascii="Calibri" w:eastAsia="Calibri" w:hAnsi="Calibri" w:cs="Calibri"/>
          <w:b/>
          <w:color w:val="212121"/>
          <w:u w:val="single"/>
        </w:rPr>
        <w:t>Second</w:t>
      </w:r>
      <w:r w:rsidR="00067910" w:rsidRPr="00067910">
        <w:rPr>
          <w:rFonts w:ascii="Calibri" w:eastAsia="Calibri" w:hAnsi="Calibri" w:cs="Calibri"/>
          <w:b/>
          <w:u w:val="single"/>
        </w:rPr>
        <w:t xml:space="preserve"> Keynote Address</w:t>
      </w:r>
      <w:r w:rsidRPr="00067910">
        <w:rPr>
          <w:rFonts w:ascii="Calibri" w:eastAsia="Calibri" w:hAnsi="Calibri" w:cs="Calibri"/>
          <w:b/>
        </w:rPr>
        <w:t xml:space="preserve"> </w:t>
      </w:r>
    </w:p>
    <w:p w14:paraId="1F529243" w14:textId="0747B8B7" w:rsidR="00067910" w:rsidRPr="00067910" w:rsidRDefault="00067910" w:rsidP="00067910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sz w:val="20"/>
          <w:szCs w:val="20"/>
        </w:rPr>
        <w:t>Dr</w:t>
      </w:r>
      <w:r w:rsidR="3423578D" w:rsidRPr="00067910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Caitriona Ni Laoire</w:t>
      </w:r>
      <w:r w:rsidR="3423578D" w:rsidRPr="00067910">
        <w:rPr>
          <w:rFonts w:ascii="Calibri" w:eastAsia="Calibri" w:hAnsi="Calibri" w:cs="Calibri"/>
          <w:bCs/>
          <w:iCs/>
          <w:sz w:val="20"/>
          <w:szCs w:val="20"/>
        </w:rPr>
        <w:t xml:space="preserve">, Lecturer, School of </w:t>
      </w:r>
      <w:r>
        <w:rPr>
          <w:rFonts w:ascii="Calibri" w:eastAsia="Calibri" w:hAnsi="Calibri" w:cs="Calibri"/>
          <w:bCs/>
          <w:iCs/>
          <w:sz w:val="20"/>
          <w:szCs w:val="20"/>
        </w:rPr>
        <w:t xml:space="preserve">Applied Social Studies, UCC. </w:t>
      </w:r>
      <w:r w:rsidR="3423578D" w:rsidRPr="00067910">
        <w:rPr>
          <w:rFonts w:ascii="Calibri" w:eastAsia="Calibri" w:hAnsi="Calibri" w:cs="Calibri"/>
          <w:bCs/>
          <w:iCs/>
          <w:sz w:val="20"/>
          <w:szCs w:val="20"/>
        </w:rPr>
        <w:t>Deputy Director, Institute for Social Science in the 21</w:t>
      </w:r>
      <w:r w:rsidR="3423578D" w:rsidRPr="00067910">
        <w:rPr>
          <w:rFonts w:ascii="Calibri" w:eastAsia="Calibri" w:hAnsi="Calibri" w:cs="Calibri"/>
          <w:bCs/>
          <w:iCs/>
          <w:sz w:val="20"/>
          <w:szCs w:val="20"/>
          <w:vertAlign w:val="superscript"/>
        </w:rPr>
        <w:t>st</w:t>
      </w:r>
      <w:r w:rsidR="3423578D" w:rsidRPr="00067910">
        <w:rPr>
          <w:rFonts w:ascii="Calibri" w:eastAsia="Calibri" w:hAnsi="Calibri" w:cs="Calibri"/>
          <w:bCs/>
          <w:iCs/>
          <w:sz w:val="20"/>
          <w:szCs w:val="20"/>
        </w:rPr>
        <w:t xml:space="preserve"> Century, UCC.</w:t>
      </w:r>
    </w:p>
    <w:p w14:paraId="7FFB9B4E" w14:textId="3DC1D54E" w:rsidR="5617EF35" w:rsidRPr="00067910" w:rsidRDefault="00A8577F" w:rsidP="00067910">
      <w:pPr>
        <w:ind w:left="1800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067910">
        <w:rPr>
          <w:rFonts w:ascii="Calibri" w:eastAsia="Calibri" w:hAnsi="Calibri" w:cs="Calibri"/>
          <w:i/>
          <w:sz w:val="20"/>
          <w:szCs w:val="20"/>
        </w:rPr>
        <w:t xml:space="preserve">“What’s the Problem?” – </w:t>
      </w:r>
      <w:r w:rsidR="005B18A3" w:rsidRPr="00067910">
        <w:rPr>
          <w:rFonts w:ascii="Calibri" w:eastAsia="Calibri" w:hAnsi="Calibri" w:cs="Calibri"/>
          <w:i/>
          <w:sz w:val="20"/>
          <w:szCs w:val="20"/>
        </w:rPr>
        <w:t>T</w:t>
      </w:r>
      <w:r w:rsidRPr="00067910">
        <w:rPr>
          <w:rFonts w:ascii="Calibri" w:eastAsia="Calibri" w:hAnsi="Calibri" w:cs="Calibri"/>
          <w:i/>
          <w:sz w:val="20"/>
          <w:szCs w:val="20"/>
        </w:rPr>
        <w:t>ackling organisational culture to promote gender equality</w:t>
      </w:r>
    </w:p>
    <w:p w14:paraId="55E062EB" w14:textId="2F625BAA" w:rsidR="5A3BDE34" w:rsidRPr="00067910" w:rsidRDefault="636AD640" w:rsidP="636AD640">
      <w:pPr>
        <w:rPr>
          <w:rFonts w:ascii="Calibri" w:eastAsia="Calibri" w:hAnsi="Calibri" w:cs="Calibri"/>
          <w:b/>
          <w:bCs/>
          <w:color w:val="212121"/>
        </w:rPr>
      </w:pPr>
      <w:r w:rsidRPr="00067910">
        <w:rPr>
          <w:rFonts w:ascii="Calibri" w:eastAsia="Calibri" w:hAnsi="Calibri" w:cs="Calibri"/>
          <w:b/>
          <w:bCs/>
          <w:color w:val="212121"/>
        </w:rPr>
        <w:t>4:05 – 4:50</w:t>
      </w:r>
      <w:r w:rsidR="00067910">
        <w:rPr>
          <w:rFonts w:ascii="Calibri" w:eastAsia="Calibri" w:hAnsi="Calibri" w:cs="Calibri"/>
          <w:b/>
          <w:bCs/>
          <w:color w:val="212121"/>
        </w:rPr>
        <w:t>pm</w:t>
      </w:r>
      <w:r w:rsidR="00067910" w:rsidRPr="00067910">
        <w:rPr>
          <w:rFonts w:ascii="Calibri" w:eastAsia="Calibri" w:hAnsi="Calibri" w:cs="Calibri"/>
          <w:b/>
          <w:bCs/>
          <w:color w:val="212121"/>
        </w:rPr>
        <w:t>:</w:t>
      </w:r>
      <w:r w:rsidRPr="00067910">
        <w:rPr>
          <w:rFonts w:ascii="Calibri" w:eastAsia="Calibri" w:hAnsi="Calibri" w:cs="Calibri"/>
          <w:b/>
          <w:bCs/>
          <w:color w:val="212121"/>
        </w:rPr>
        <w:t xml:space="preserve">        </w:t>
      </w:r>
      <w:r w:rsidRPr="00067910">
        <w:rPr>
          <w:rFonts w:ascii="Calibri" w:eastAsia="Calibri" w:hAnsi="Calibri" w:cs="Calibri"/>
          <w:b/>
          <w:bCs/>
          <w:color w:val="212121"/>
          <w:u w:val="single"/>
        </w:rPr>
        <w:t>Panel discussion</w:t>
      </w:r>
    </w:p>
    <w:p w14:paraId="103414B6" w14:textId="5386C375" w:rsidR="5617EF35" w:rsidRPr="003E477D" w:rsidRDefault="00A8577F" w:rsidP="3423578D">
      <w:pPr>
        <w:pStyle w:val="ListParagraph"/>
        <w:numPr>
          <w:ilvl w:val="2"/>
          <w:numId w:val="6"/>
        </w:numPr>
        <w:spacing w:after="0"/>
        <w:rPr>
          <w:color w:val="212121"/>
          <w:sz w:val="20"/>
          <w:szCs w:val="20"/>
        </w:rPr>
      </w:pPr>
      <w:r w:rsidRPr="00067910">
        <w:rPr>
          <w:rFonts w:ascii="Calibri" w:eastAsia="Calibri" w:hAnsi="Calibri" w:cs="Calibri"/>
          <w:b/>
          <w:bCs/>
          <w:i/>
          <w:iCs/>
          <w:color w:val="212121"/>
          <w:sz w:val="20"/>
          <w:szCs w:val="20"/>
        </w:rPr>
        <w:t>Moderator</w:t>
      </w:r>
      <w:r w:rsidRPr="003E477D">
        <w:rPr>
          <w:rFonts w:ascii="Calibri" w:eastAsia="Calibri" w:hAnsi="Calibri" w:cs="Calibri"/>
          <w:bCs/>
          <w:iCs/>
          <w:color w:val="212121"/>
          <w:sz w:val="20"/>
          <w:szCs w:val="20"/>
        </w:rPr>
        <w:t xml:space="preserve">: </w:t>
      </w:r>
      <w:r w:rsidR="00067910">
        <w:rPr>
          <w:rFonts w:ascii="Calibri" w:eastAsia="Calibri" w:hAnsi="Calibri" w:cs="Calibri"/>
          <w:b/>
          <w:bCs/>
          <w:iCs/>
          <w:color w:val="212121"/>
          <w:sz w:val="20"/>
          <w:szCs w:val="20"/>
        </w:rPr>
        <w:t>Dr</w:t>
      </w:r>
      <w:r w:rsidRPr="00067910">
        <w:rPr>
          <w:rFonts w:ascii="Calibri" w:eastAsia="Calibri" w:hAnsi="Calibri" w:cs="Calibri"/>
          <w:b/>
          <w:bCs/>
          <w:iCs/>
          <w:color w:val="212121"/>
          <w:sz w:val="20"/>
          <w:szCs w:val="20"/>
        </w:rPr>
        <w:t xml:space="preserve"> Karl Kitching</w:t>
      </w:r>
      <w:r w:rsidRPr="003E477D">
        <w:rPr>
          <w:rFonts w:ascii="Calibri" w:eastAsia="Calibri" w:hAnsi="Calibri" w:cs="Calibri"/>
          <w:bCs/>
          <w:iCs/>
          <w:color w:val="212121"/>
          <w:sz w:val="20"/>
          <w:szCs w:val="20"/>
        </w:rPr>
        <w:t>, Director, Equality, Diversity &amp; Inclusion Unit, UCC</w:t>
      </w:r>
    </w:p>
    <w:p w14:paraId="7D946B45" w14:textId="544AB017" w:rsidR="5617EF35" w:rsidRPr="00067910" w:rsidRDefault="636AD640" w:rsidP="00067910">
      <w:pPr>
        <w:pStyle w:val="ListParagraph"/>
        <w:numPr>
          <w:ilvl w:val="2"/>
          <w:numId w:val="6"/>
        </w:numPr>
        <w:rPr>
          <w:b/>
          <w:i/>
          <w:color w:val="212121"/>
          <w:sz w:val="20"/>
          <w:szCs w:val="20"/>
        </w:rPr>
      </w:pPr>
      <w:r w:rsidRPr="00067910">
        <w:rPr>
          <w:rFonts w:ascii="Calibri" w:eastAsia="Calibri" w:hAnsi="Calibri" w:cs="Calibri"/>
          <w:b/>
          <w:bCs/>
          <w:i/>
          <w:color w:val="212121"/>
          <w:sz w:val="20"/>
          <w:szCs w:val="20"/>
        </w:rPr>
        <w:t>Panellists:</w:t>
      </w:r>
      <w:r w:rsidR="00067910">
        <w:rPr>
          <w:rFonts w:ascii="Calibri" w:eastAsia="Calibri" w:hAnsi="Calibri" w:cs="Calibri"/>
          <w:b/>
          <w:bCs/>
          <w:i/>
          <w:color w:val="212121"/>
          <w:sz w:val="20"/>
          <w:szCs w:val="20"/>
        </w:rPr>
        <w:t xml:space="preserve"> </w:t>
      </w:r>
      <w:r w:rsidR="00067910" w:rsidRPr="00067910">
        <w:rPr>
          <w:rFonts w:ascii="Calibri" w:eastAsia="Calibri" w:hAnsi="Calibri" w:cs="Calibri"/>
          <w:b/>
          <w:bCs/>
          <w:i/>
          <w:color w:val="212121"/>
          <w:sz w:val="20"/>
          <w:szCs w:val="20"/>
        </w:rPr>
        <w:t xml:space="preserve"> </w:t>
      </w:r>
      <w:r w:rsidR="00067910" w:rsidRPr="00067910">
        <w:rPr>
          <w:rFonts w:ascii="Calibri" w:eastAsia="Calibri" w:hAnsi="Calibri" w:cs="Calibri"/>
          <w:color w:val="212121"/>
          <w:sz w:val="20"/>
          <w:szCs w:val="20"/>
        </w:rPr>
        <w:t>Dr</w:t>
      </w:r>
      <w:r w:rsidR="3423578D" w:rsidRPr="00067910">
        <w:rPr>
          <w:rFonts w:ascii="Calibri" w:eastAsia="Calibri" w:hAnsi="Calibri" w:cs="Calibri"/>
          <w:color w:val="212121"/>
          <w:sz w:val="20"/>
          <w:szCs w:val="20"/>
        </w:rPr>
        <w:t xml:space="preserve"> Pamela Byrne, CEO, Food Safety Authority of Ireland</w:t>
      </w:r>
    </w:p>
    <w:p w14:paraId="313FC1DC" w14:textId="50524230" w:rsidR="5617EF35" w:rsidRPr="003E477D" w:rsidRDefault="00067910" w:rsidP="00067910">
      <w:pPr>
        <w:pStyle w:val="ListParagraph"/>
        <w:spacing w:after="0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Dr</w:t>
      </w:r>
      <w:r w:rsidR="3423578D" w:rsidRPr="003E477D">
        <w:rPr>
          <w:sz w:val="20"/>
          <w:szCs w:val="20"/>
        </w:rPr>
        <w:t xml:space="preserve"> Susan Steele</w:t>
      </w:r>
      <w:r w:rsidR="003E477D" w:rsidRPr="003E477D">
        <w:rPr>
          <w:sz w:val="20"/>
          <w:szCs w:val="20"/>
        </w:rPr>
        <w:t>, Chair and CEO, Irish Sea Fisheries Protection Authority</w:t>
      </w:r>
    </w:p>
    <w:p w14:paraId="0CF92834" w14:textId="7EC2117C" w:rsidR="3423578D" w:rsidRPr="003E477D" w:rsidRDefault="00067910" w:rsidP="00067910">
      <w:pPr>
        <w:pStyle w:val="ListParagraph"/>
        <w:spacing w:after="0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3423578D" w:rsidRPr="003E477D">
        <w:rPr>
          <w:sz w:val="20"/>
          <w:szCs w:val="20"/>
        </w:rPr>
        <w:t>Ms. Louise Buckley, Director, DELL EMC Solution Centre.</w:t>
      </w:r>
    </w:p>
    <w:p w14:paraId="08E598E6" w14:textId="77777777" w:rsidR="00A8577F" w:rsidRPr="003E477D" w:rsidRDefault="00A8577F" w:rsidP="3423578D">
      <w:pPr>
        <w:rPr>
          <w:rFonts w:ascii="Calibri" w:eastAsia="Calibri" w:hAnsi="Calibri" w:cs="Calibri"/>
          <w:color w:val="212121"/>
          <w:sz w:val="20"/>
          <w:szCs w:val="20"/>
        </w:rPr>
      </w:pPr>
    </w:p>
    <w:p w14:paraId="7343BEC8" w14:textId="1EA1A7FF" w:rsidR="00067910" w:rsidRDefault="3423578D" w:rsidP="3423578D">
      <w:pPr>
        <w:rPr>
          <w:rFonts w:ascii="Calibri" w:eastAsia="Calibri" w:hAnsi="Calibri" w:cs="Calibri"/>
          <w:color w:val="212121"/>
          <w:sz w:val="20"/>
          <w:szCs w:val="20"/>
        </w:rPr>
      </w:pPr>
      <w:r w:rsidRPr="00067910">
        <w:rPr>
          <w:rFonts w:ascii="Calibri" w:eastAsia="Calibri" w:hAnsi="Calibri" w:cs="Calibri"/>
          <w:b/>
          <w:color w:val="212121"/>
        </w:rPr>
        <w:t>4:50 – 5:00</w:t>
      </w:r>
      <w:r w:rsidR="00067910">
        <w:rPr>
          <w:rFonts w:ascii="Calibri" w:eastAsia="Calibri" w:hAnsi="Calibri" w:cs="Calibri"/>
          <w:b/>
          <w:color w:val="212121"/>
        </w:rPr>
        <w:t>pm:</w:t>
      </w:r>
      <w:r w:rsidRPr="00067910">
        <w:rPr>
          <w:rFonts w:ascii="Calibri" w:eastAsia="Calibri" w:hAnsi="Calibri" w:cs="Calibri"/>
          <w:b/>
          <w:color w:val="212121"/>
        </w:rPr>
        <w:t xml:space="preserve">        </w:t>
      </w:r>
      <w:r w:rsidRPr="00067910">
        <w:rPr>
          <w:rFonts w:ascii="Calibri" w:eastAsia="Calibri" w:hAnsi="Calibri" w:cs="Calibri"/>
          <w:b/>
          <w:color w:val="212121"/>
          <w:u w:val="single"/>
        </w:rPr>
        <w:t>Closing remarks</w:t>
      </w:r>
      <w:r w:rsidR="00067910">
        <w:rPr>
          <w:rFonts w:ascii="Calibri" w:eastAsia="Calibri" w:hAnsi="Calibri" w:cs="Calibri"/>
          <w:color w:val="212121"/>
          <w:sz w:val="20"/>
          <w:szCs w:val="20"/>
        </w:rPr>
        <w:t xml:space="preserve"> </w:t>
      </w:r>
    </w:p>
    <w:p w14:paraId="0DBB5E21" w14:textId="483B063D" w:rsidR="5A3BDE34" w:rsidRPr="00067910" w:rsidRDefault="00067910" w:rsidP="00067910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b/>
          <w:color w:val="212121"/>
          <w:u w:val="single"/>
        </w:rPr>
      </w:pPr>
      <w:r w:rsidRPr="00067910">
        <w:rPr>
          <w:rFonts w:ascii="Calibri" w:eastAsia="Calibri" w:hAnsi="Calibri" w:cs="Calibri"/>
          <w:b/>
          <w:color w:val="212121"/>
          <w:sz w:val="20"/>
          <w:szCs w:val="20"/>
        </w:rPr>
        <w:t>Dr</w:t>
      </w:r>
      <w:r w:rsidR="3423578D" w:rsidRPr="00067910">
        <w:rPr>
          <w:rFonts w:ascii="Calibri" w:eastAsia="Calibri" w:hAnsi="Calibri" w:cs="Calibri"/>
          <w:b/>
          <w:color w:val="212121"/>
          <w:sz w:val="20"/>
          <w:szCs w:val="20"/>
        </w:rPr>
        <w:t xml:space="preserve"> Karl Kitching</w:t>
      </w:r>
      <w:r w:rsidR="3423578D" w:rsidRPr="00067910">
        <w:rPr>
          <w:rFonts w:ascii="Calibri" w:eastAsia="Calibri" w:hAnsi="Calibri" w:cs="Calibri"/>
          <w:color w:val="212121"/>
          <w:sz w:val="20"/>
          <w:szCs w:val="20"/>
        </w:rPr>
        <w:t>, Director, Equality Diversity &amp; Inclusion Unit, UCC</w:t>
      </w:r>
    </w:p>
    <w:p w14:paraId="13EBEA2F" w14:textId="7B401FAB" w:rsidR="00E205E6" w:rsidRDefault="636AD640" w:rsidP="00800E51">
      <w:pPr>
        <w:rPr>
          <w:lang w:val="en-IE"/>
        </w:rPr>
      </w:pPr>
      <w:r w:rsidRPr="00067910">
        <w:rPr>
          <w:rFonts w:ascii="Calibri" w:eastAsia="Calibri" w:hAnsi="Calibri" w:cs="Calibri"/>
          <w:b/>
          <w:color w:val="212121"/>
        </w:rPr>
        <w:t>5:00 – 5:30</w:t>
      </w:r>
      <w:r w:rsidR="00067910" w:rsidRPr="00067910">
        <w:rPr>
          <w:rFonts w:ascii="Calibri" w:eastAsia="Calibri" w:hAnsi="Calibri" w:cs="Calibri"/>
          <w:b/>
          <w:color w:val="212121"/>
        </w:rPr>
        <w:t>pm:</w:t>
      </w:r>
      <w:r w:rsidRPr="003E477D">
        <w:rPr>
          <w:rFonts w:ascii="Calibri" w:eastAsia="Calibri" w:hAnsi="Calibri" w:cs="Calibri"/>
          <w:color w:val="212121"/>
          <w:sz w:val="20"/>
          <w:szCs w:val="20"/>
        </w:rPr>
        <w:t xml:space="preserve">         </w:t>
      </w:r>
      <w:r w:rsidRPr="00067910">
        <w:rPr>
          <w:rFonts w:ascii="Calibri" w:eastAsia="Calibri" w:hAnsi="Calibri" w:cs="Calibri"/>
          <w:b/>
          <w:i/>
          <w:color w:val="212121"/>
          <w:sz w:val="20"/>
          <w:szCs w:val="20"/>
        </w:rPr>
        <w:t>Wine &amp; cheese reception</w:t>
      </w:r>
    </w:p>
    <w:p w14:paraId="2E39545D" w14:textId="7FD09AEE" w:rsidR="5617EF35" w:rsidRPr="005B18A3" w:rsidRDefault="5617EF35" w:rsidP="00E205E6">
      <w:pPr>
        <w:spacing w:after="0"/>
        <w:ind w:left="720"/>
        <w:rPr>
          <w:rFonts w:ascii="Calibri" w:eastAsia="Calibri" w:hAnsi="Calibri" w:cs="Calibri"/>
          <w:color w:val="212121"/>
        </w:rPr>
      </w:pPr>
    </w:p>
    <w:sectPr w:rsidR="5617EF35" w:rsidRPr="005B18A3" w:rsidSect="00985524">
      <w:headerReference w:type="default" r:id="rId7"/>
      <w:footerReference w:type="default" r:id="rId8"/>
      <w:pgSz w:w="11906" w:h="16838"/>
      <w:pgMar w:top="2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D3C18" w14:textId="77777777" w:rsidR="00CB6F42" w:rsidRDefault="00CB6F42">
      <w:pPr>
        <w:spacing w:after="0" w:line="240" w:lineRule="auto"/>
      </w:pPr>
      <w:r>
        <w:separator/>
      </w:r>
    </w:p>
  </w:endnote>
  <w:endnote w:type="continuationSeparator" w:id="0">
    <w:p w14:paraId="3ED2F43C" w14:textId="77777777" w:rsidR="00CB6F42" w:rsidRDefault="00CB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5617EF35" w14:paraId="79F20A19" w14:textId="77777777" w:rsidTr="5617EF35">
      <w:tc>
        <w:tcPr>
          <w:tcW w:w="3009" w:type="dxa"/>
        </w:tcPr>
        <w:p w14:paraId="1F28D44D" w14:textId="7E067850" w:rsidR="5617EF35" w:rsidRDefault="5617EF35" w:rsidP="5617EF35">
          <w:pPr>
            <w:pStyle w:val="Header"/>
            <w:ind w:left="-115"/>
          </w:pPr>
        </w:p>
      </w:tc>
      <w:tc>
        <w:tcPr>
          <w:tcW w:w="3009" w:type="dxa"/>
        </w:tcPr>
        <w:p w14:paraId="52158273" w14:textId="4FDB1529" w:rsidR="5617EF35" w:rsidRDefault="5617EF35" w:rsidP="5617EF35">
          <w:pPr>
            <w:pStyle w:val="Header"/>
            <w:jc w:val="center"/>
          </w:pPr>
        </w:p>
      </w:tc>
      <w:tc>
        <w:tcPr>
          <w:tcW w:w="3009" w:type="dxa"/>
        </w:tcPr>
        <w:p w14:paraId="462B08D3" w14:textId="05730101" w:rsidR="5617EF35" w:rsidRDefault="5617EF35" w:rsidP="5617EF35">
          <w:pPr>
            <w:pStyle w:val="Header"/>
            <w:ind w:right="-115"/>
            <w:jc w:val="right"/>
          </w:pPr>
        </w:p>
      </w:tc>
    </w:tr>
  </w:tbl>
  <w:p w14:paraId="57635E58" w14:textId="5BFF0545" w:rsidR="5617EF35" w:rsidRDefault="5617EF35" w:rsidP="5617E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46D40" w14:textId="77777777" w:rsidR="00CB6F42" w:rsidRDefault="00CB6F42">
      <w:pPr>
        <w:spacing w:after="0" w:line="240" w:lineRule="auto"/>
      </w:pPr>
      <w:r>
        <w:separator/>
      </w:r>
    </w:p>
  </w:footnote>
  <w:footnote w:type="continuationSeparator" w:id="0">
    <w:p w14:paraId="2C6BB848" w14:textId="77777777" w:rsidR="00CB6F42" w:rsidRDefault="00CB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C3F93" w14:textId="68D8DCB2" w:rsidR="00985524" w:rsidRDefault="00985524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D22CEE" wp14:editId="4EA2FF97">
              <wp:simplePos x="0" y="0"/>
              <wp:positionH relativeFrom="column">
                <wp:posOffset>3619500</wp:posOffset>
              </wp:positionH>
              <wp:positionV relativeFrom="page">
                <wp:posOffset>457200</wp:posOffset>
              </wp:positionV>
              <wp:extent cx="2118360" cy="8915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06E17C" w14:textId="52754E41" w:rsidR="00985524" w:rsidRDefault="00985524">
                          <w:r>
                            <w:rPr>
                              <w:noProof/>
                              <w:lang w:val="en-IE" w:eastAsia="en-IE"/>
                            </w:rPr>
                            <w:drawing>
                              <wp:inline distT="0" distB="0" distL="0" distR="0" wp14:anchorId="7947F577" wp14:editId="24714C24">
                                <wp:extent cx="1363980" cy="731520"/>
                                <wp:effectExtent l="0" t="0" r="7620" b="0"/>
                                <wp:docPr id="199" name="Picture 1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AS_RGB_Bronze-Award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4409" cy="73711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22C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pt;margin-top:36pt;width:166.8pt;height:7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kZIAIAAB0EAAAOAAAAZHJzL2Uyb0RvYy54bWysU21v2yAQ/j5p/wHxfXHsJW1ixam6dJkm&#10;dS9Sux+AMY7RgGNAYme/fgdO06j7VpUPiOOOh+eeu1vdDFqRg3BegqloPplSIgyHRppdRX89bj8s&#10;KPGBmYYpMKKiR+Hpzfr9u1VvS1FAB6oRjiCI8WVvK9qFYMss87wTmvkJWGHQ2YLTLKDpdlnjWI/o&#10;WmXFdHqV9eAa64AL7/H2bnTSdcJvW8HDj7b1IhBVUeQW0u7SXsc9W69YuXPMdpKfaLBXsNBMGvz0&#10;DHXHAiN7J/+D0pI78NCGCQedQdtKLlIOmE0+fZHNQ8esSLmgON6eZfJvB8u/H346IpuKFvk1JYZp&#10;LNKjGAL5BAMpoj699SWGPVgMDANeY51Trt7eA//tiYFNx8xO3DoHfSdYg/zy+DK7eDri+AhS99+g&#10;wW/YPkACGlqno3goB0F0rNPxXJtIheNlkeeLj1fo4uhbLPP5LBUvY+XTa+t8+CJAk3ioqMPaJ3R2&#10;uPchsmHlU0j8zIOSzVYqlQy3qzfKkQPDPtmmlRJ4EaYM6Su6nBfzhGwgvk8tpGXAPlZSI7lpXGNn&#10;RTU+myaFBCbVeEYmypzkiYqM2oShHjAwalZDc0ShHIz9ivOFhw7cX0p67NWK+j975gQl6qtBsZf5&#10;DNUgIRmz+XWBhrv01JceZjhCVTRQMh43IQ1E1MHALRallUmvZyYnrtiDScbTvMQmv7RT1PNUr/8B&#10;AAD//wMAUEsDBBQABgAIAAAAIQAgiGUq3wAAAAoBAAAPAAAAZHJzL2Rvd25yZXYueG1sTI/BTsMw&#10;EETvSPyDtUhcELUb2oSGOBUggbi29AM28TaJiO0odpv071lO9DRazWj2TbGdbS/ONIbOOw3LhQJB&#10;rvamc42Gw/fH4zOIENEZ7L0jDRcKsC1vbwrMjZ/cjs772AgucSFHDW2MQy5lqFuyGBZ+IMfe0Y8W&#10;I59jI82IE5fbXiZKpdJi5/hDiwO9t1T/7E9Ww/FrelhvpuozHrLdKn3DLqv8Rev7u/n1BUSkOf6H&#10;4Q+f0aFkpsqfnAmi17DOFG+JGrKElQMb9ZSCqDQky2QFsizk9YTyFwAA//8DAFBLAQItABQABgAI&#10;AAAAIQC2gziS/gAAAOEBAAATAAAAAAAAAAAAAAAAAAAAAABbQ29udGVudF9UeXBlc10ueG1sUEsB&#10;Ai0AFAAGAAgAAAAhADj9If/WAAAAlAEAAAsAAAAAAAAAAAAAAAAALwEAAF9yZWxzLy5yZWxzUEsB&#10;Ai0AFAAGAAgAAAAhAOkSiRkgAgAAHQQAAA4AAAAAAAAAAAAAAAAALgIAAGRycy9lMm9Eb2MueG1s&#10;UEsBAi0AFAAGAAgAAAAhACCIZSrfAAAACgEAAA8AAAAAAAAAAAAAAAAAegQAAGRycy9kb3ducmV2&#10;LnhtbFBLBQYAAAAABAAEAPMAAACGBQAAAAA=&#10;" stroked="f">
              <v:textbox>
                <w:txbxContent>
                  <w:p w14:paraId="2E06E17C" w14:textId="52754E41" w:rsidR="00985524" w:rsidRDefault="00985524">
                    <w:r>
                      <w:rPr>
                        <w:noProof/>
                        <w:lang w:val="en-IE" w:eastAsia="en-IE"/>
                      </w:rPr>
                      <w:drawing>
                        <wp:inline distT="0" distB="0" distL="0" distR="0" wp14:anchorId="7947F577" wp14:editId="24714C24">
                          <wp:extent cx="1363980" cy="731520"/>
                          <wp:effectExtent l="0" t="0" r="7620" b="0"/>
                          <wp:docPr id="199" name="Picture 19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AS_RGB_Bronze-Award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4409" cy="737113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F5C10C" wp14:editId="7B2E782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080260" cy="8915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260" cy="891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82F133" w14:textId="63568464" w:rsidR="00985524" w:rsidRPr="00453C2D" w:rsidRDefault="00985524" w:rsidP="00453C2D">
                          <w:pPr>
                            <w:pStyle w:val="Header"/>
                          </w:pPr>
                          <w:r>
                            <w:rPr>
                              <w:noProof/>
                              <w:lang w:val="en-IE" w:eastAsia="en-IE"/>
                            </w:rPr>
                            <w:drawing>
                              <wp:inline distT="0" distB="0" distL="0" distR="0" wp14:anchorId="0921D9C2" wp14:editId="19BFCE9D">
                                <wp:extent cx="2139979" cy="944245"/>
                                <wp:effectExtent l="0" t="0" r="0" b="8255"/>
                                <wp:docPr id="197" name="Picture 197" descr="https://www.ucc.ie/en/media/academic/schoolofenglish/UCC_Logo_RGB_simplified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https://www.ucc.ie/en/media/academic/schoolofenglish/UCC_Logo_RGB_simplified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39979" cy="944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F5C10C" id="Text Box 1" o:spid="_x0000_s1027" type="#_x0000_t202" style="position:absolute;margin-left:0;margin-top:0;width:163.8pt;height:7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msNAIAAGYEAAAOAAAAZHJzL2Uyb0RvYy54bWysVF1v2jAUfZ+0/2D5fSSwlrWIULFWTJOq&#10;tlKZ+mwcByLFvp5tSLpfv2MnUNTtadqLub735H6cc838ptMNOyjnazIFH49yzpSRVNZmW/Af69Wn&#10;K858EKYUDRlV8Ffl+c3i44d5a2dqQjtqSuUYkhg/a23BdyHYWZZ5uVNa+BFZZRCsyGkRcHXbrHSi&#10;RXbdZJM8n2YtudI6ksp7eO/6IF+k/FWlZHisKq8CawqO3kI6XTo38cwWczHbOmF3tRzaEP/QhRa1&#10;QdFTqjsRBNu7+o9UupaOPFVhJElnVFW1VGkGTDPO303zvBNWpVlAjrcnmvz/SysfDk+O1SW048wI&#10;DYnWqgvsK3VsHNlprZ8B9GwBCx3cETn4PZxx6K5yOv5iHIY4eH49cRuTSTgn+VU+mSIkEbu6Hl9e&#10;JPKzt6+t8+GbIs2iUXAH7RKl4nDvAyoCeoTEYoZWddMk/RrD2oJPP1/m6YNTBF80JmJV2oQhTZyo&#10;7zxaodt0w/zDVBsqXzGso35ZvJWrGh3dCx+ehMN2YAhsfHjEUTWEyjRYnO3I/fqbP+IhGqKctdi2&#10;gvufe+EUZ813Azmvxxfgg4V0ubj8MsHFnUc25xGz17eEhYZk6C6ZER+ao1k50i94GMtYFSFhJGoX&#10;PBzN29C/ATwsqZbLBMJCWhHuzbOVMXXkLfK97l6Es4MoAXI+0HEvxeydNj22V2e5D1TVSbjIc88q&#10;VIwXLHPSc3h48bWc3xPq7e9h8RsAAP//AwBQSwMEFAAGAAgAAAAhADECFbDdAAAABQEAAA8AAABk&#10;cnMvZG93bnJldi54bWxMj09Lw0AQxe+C32EZwZvdGGstaTalBIogemjtpbdJdpoE90/Mbtvop3fs&#10;RS8Phvd47zf5crRGnGgInXcK7icJCHK1151rFOze13dzECGi02i8IwVfFGBZXF/lmGl/dhs6bWMj&#10;uMSFDBW0MfaZlKFuyWKY+J4cewc/WIx8Do3UA5653BqZJslMWuwcL7TYU9lS/bE9WgUv5foNN1Vq&#10;59+mfH49rPrP3f5RqdubcbUAEWmMf2H4xWd0KJip8kengzAK+JF4UfYe0qcZiIpD02QKssjlf/ri&#10;BwAA//8DAFBLAQItABQABgAIAAAAIQC2gziS/gAAAOEBAAATAAAAAAAAAAAAAAAAAAAAAABbQ29u&#10;dGVudF9UeXBlc10ueG1sUEsBAi0AFAAGAAgAAAAhADj9If/WAAAAlAEAAAsAAAAAAAAAAAAAAAAA&#10;LwEAAF9yZWxzLy5yZWxzUEsBAi0AFAAGAAgAAAAhAMvUaaw0AgAAZgQAAA4AAAAAAAAAAAAAAAAA&#10;LgIAAGRycy9lMm9Eb2MueG1sUEsBAi0AFAAGAAgAAAAhADECFbDdAAAABQEAAA8AAAAAAAAAAAAA&#10;AAAAjgQAAGRycy9kb3ducmV2LnhtbFBLBQYAAAAABAAEAPMAAACYBQAAAAA=&#10;" filled="f" stroked="f" strokeweight=".5pt">
              <v:textbox>
                <w:txbxContent>
                  <w:p w14:paraId="7682F133" w14:textId="63568464" w:rsidR="00985524" w:rsidRPr="00453C2D" w:rsidRDefault="00985524" w:rsidP="00453C2D">
                    <w:pPr>
                      <w:pStyle w:val="Header"/>
                    </w:pPr>
                    <w:r>
                      <w:rPr>
                        <w:noProof/>
                        <w:lang w:val="en-IE" w:eastAsia="en-IE"/>
                      </w:rPr>
                      <w:drawing>
                        <wp:inline distT="0" distB="0" distL="0" distR="0" wp14:anchorId="0921D9C2" wp14:editId="19BFCE9D">
                          <wp:extent cx="2139979" cy="944245"/>
                          <wp:effectExtent l="0" t="0" r="0" b="8255"/>
                          <wp:docPr id="197" name="Picture 197" descr="https://www.ucc.ie/en/media/academic/schoolofenglish/UCC_Logo_RGB_simplified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s://www.ucc.ie/en/media/academic/schoolofenglish/UCC_Logo_RGB_simplified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39979" cy="944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4E91CAA" w14:textId="3A2998D4" w:rsidR="5617EF35" w:rsidRDefault="5617EF35" w:rsidP="5617EF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19CC"/>
    <w:multiLevelType w:val="hybridMultilevel"/>
    <w:tmpl w:val="3D4AB91A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B0249C"/>
    <w:multiLevelType w:val="hybridMultilevel"/>
    <w:tmpl w:val="717E4AE2"/>
    <w:lvl w:ilvl="0" w:tplc="4162B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470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9F0C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8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6B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61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28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E6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03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042C"/>
    <w:multiLevelType w:val="hybridMultilevel"/>
    <w:tmpl w:val="6A748660"/>
    <w:lvl w:ilvl="0" w:tplc="B18E1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C1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A4D0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1321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8B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4E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45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07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8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6C7"/>
    <w:multiLevelType w:val="hybridMultilevel"/>
    <w:tmpl w:val="11D8FD28"/>
    <w:lvl w:ilvl="0" w:tplc="81F62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0576A">
      <w:start w:val="1"/>
      <w:numFmt w:val="decimal"/>
      <w:lvlText w:val="%2."/>
      <w:lvlJc w:val="left"/>
      <w:pPr>
        <w:ind w:left="1440" w:hanging="360"/>
      </w:pPr>
    </w:lvl>
    <w:lvl w:ilvl="2" w:tplc="D9227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63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CE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AE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E1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E9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CCF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0179A"/>
    <w:multiLevelType w:val="hybridMultilevel"/>
    <w:tmpl w:val="403C9FEC"/>
    <w:lvl w:ilvl="0" w:tplc="CE96C4C2">
      <w:start w:val="1"/>
      <w:numFmt w:val="decimal"/>
      <w:lvlText w:val="%1."/>
      <w:lvlJc w:val="left"/>
      <w:pPr>
        <w:ind w:left="720" w:hanging="360"/>
      </w:pPr>
    </w:lvl>
    <w:lvl w:ilvl="1" w:tplc="D56C38FC">
      <w:start w:val="1"/>
      <w:numFmt w:val="lowerLetter"/>
      <w:lvlText w:val="%2."/>
      <w:lvlJc w:val="left"/>
      <w:pPr>
        <w:ind w:left="1440" w:hanging="360"/>
      </w:pPr>
    </w:lvl>
    <w:lvl w:ilvl="2" w:tplc="8C562A00">
      <w:start w:val="1"/>
      <w:numFmt w:val="lowerRoman"/>
      <w:lvlText w:val="%3."/>
      <w:lvlJc w:val="right"/>
      <w:pPr>
        <w:ind w:left="2160" w:hanging="180"/>
      </w:pPr>
    </w:lvl>
    <w:lvl w:ilvl="3" w:tplc="8B640578">
      <w:start w:val="1"/>
      <w:numFmt w:val="decimal"/>
      <w:lvlText w:val="%4."/>
      <w:lvlJc w:val="left"/>
      <w:pPr>
        <w:ind w:left="2880" w:hanging="360"/>
      </w:pPr>
    </w:lvl>
    <w:lvl w:ilvl="4" w:tplc="284690C0">
      <w:start w:val="1"/>
      <w:numFmt w:val="lowerLetter"/>
      <w:lvlText w:val="%5."/>
      <w:lvlJc w:val="left"/>
      <w:pPr>
        <w:ind w:left="3600" w:hanging="360"/>
      </w:pPr>
    </w:lvl>
    <w:lvl w:ilvl="5" w:tplc="7E5AC82C">
      <w:start w:val="1"/>
      <w:numFmt w:val="lowerRoman"/>
      <w:lvlText w:val="%6."/>
      <w:lvlJc w:val="right"/>
      <w:pPr>
        <w:ind w:left="4320" w:hanging="180"/>
      </w:pPr>
    </w:lvl>
    <w:lvl w:ilvl="6" w:tplc="DF101CA4">
      <w:start w:val="1"/>
      <w:numFmt w:val="decimal"/>
      <w:lvlText w:val="%7."/>
      <w:lvlJc w:val="left"/>
      <w:pPr>
        <w:ind w:left="5040" w:hanging="360"/>
      </w:pPr>
    </w:lvl>
    <w:lvl w:ilvl="7" w:tplc="2C307272">
      <w:start w:val="1"/>
      <w:numFmt w:val="lowerLetter"/>
      <w:lvlText w:val="%8."/>
      <w:lvlJc w:val="left"/>
      <w:pPr>
        <w:ind w:left="5760" w:hanging="360"/>
      </w:pPr>
    </w:lvl>
    <w:lvl w:ilvl="8" w:tplc="EFAC41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77AB7"/>
    <w:multiLevelType w:val="hybridMultilevel"/>
    <w:tmpl w:val="333E6296"/>
    <w:lvl w:ilvl="0" w:tplc="90885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611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D386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61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2C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1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CC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0F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E1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5763F"/>
    <w:multiLevelType w:val="hybridMultilevel"/>
    <w:tmpl w:val="47BC5F86"/>
    <w:lvl w:ilvl="0" w:tplc="3552F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405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B4C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CC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86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CB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42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EA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41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72594"/>
    <w:multiLevelType w:val="hybridMultilevel"/>
    <w:tmpl w:val="C5B2C8E2"/>
    <w:lvl w:ilvl="0" w:tplc="1012F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82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CAC0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1782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8E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ED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66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ED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E3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D0065"/>
    <w:multiLevelType w:val="hybridMultilevel"/>
    <w:tmpl w:val="A4E4654C"/>
    <w:lvl w:ilvl="0" w:tplc="6C127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A1C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1A6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60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00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6A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2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C9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C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07F35"/>
    <w:multiLevelType w:val="hybridMultilevel"/>
    <w:tmpl w:val="CDAA86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A58E0"/>
    <w:multiLevelType w:val="hybridMultilevel"/>
    <w:tmpl w:val="7EF8575E"/>
    <w:lvl w:ilvl="0" w:tplc="49FEE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A7C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A1C2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01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26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C02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81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29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86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5C3AD9"/>
    <w:rsid w:val="00067910"/>
    <w:rsid w:val="000B159C"/>
    <w:rsid w:val="00227609"/>
    <w:rsid w:val="003E477D"/>
    <w:rsid w:val="00455280"/>
    <w:rsid w:val="004A0197"/>
    <w:rsid w:val="005B18A3"/>
    <w:rsid w:val="006153D3"/>
    <w:rsid w:val="006A54BB"/>
    <w:rsid w:val="00733E50"/>
    <w:rsid w:val="00800E51"/>
    <w:rsid w:val="00972B21"/>
    <w:rsid w:val="00985524"/>
    <w:rsid w:val="009D14A8"/>
    <w:rsid w:val="00A8577F"/>
    <w:rsid w:val="00AC5E29"/>
    <w:rsid w:val="00BF1CBC"/>
    <w:rsid w:val="00CB6F42"/>
    <w:rsid w:val="00D12017"/>
    <w:rsid w:val="00DD6032"/>
    <w:rsid w:val="00E205E6"/>
    <w:rsid w:val="00E4205A"/>
    <w:rsid w:val="00FA3E2A"/>
    <w:rsid w:val="2A5C3AD9"/>
    <w:rsid w:val="3423578D"/>
    <w:rsid w:val="5617EF35"/>
    <w:rsid w:val="5A3BDE34"/>
    <w:rsid w:val="636AD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C3AD9"/>
  <w15:chartTrackingRefBased/>
  <w15:docId w15:val="{FF774BFA-E02F-415F-B914-73E85E1D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7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2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5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0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5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1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Ann</dc:creator>
  <cp:keywords/>
  <dc:description/>
  <cp:lastModifiedBy>Curtin, Anne-Marie</cp:lastModifiedBy>
  <cp:revision>2</cp:revision>
  <cp:lastPrinted>2018-03-05T17:21:00Z</cp:lastPrinted>
  <dcterms:created xsi:type="dcterms:W3CDTF">2018-03-06T16:48:00Z</dcterms:created>
  <dcterms:modified xsi:type="dcterms:W3CDTF">2018-03-06T16:48:00Z</dcterms:modified>
</cp:coreProperties>
</file>